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F4" w:rsidRPr="00CB78F4" w:rsidRDefault="00CB78F4" w:rsidP="00CB78F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78F4">
        <w:rPr>
          <w:rFonts w:ascii="Times New Roman" w:hAnsi="Times New Roman" w:cs="Times New Roman"/>
          <w:b/>
          <w:sz w:val="36"/>
          <w:szCs w:val="36"/>
        </w:rPr>
        <w:t>Digital Communication</w:t>
      </w:r>
    </w:p>
    <w:p w:rsidR="00CB78F4" w:rsidRPr="00CB78F4" w:rsidRDefault="00CB78F4" w:rsidP="00CB78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b/>
          <w:sz w:val="28"/>
          <w:szCs w:val="28"/>
        </w:rPr>
        <w:t>2018</w:t>
      </w:r>
      <w:r w:rsidRPr="00CB78F4">
        <w:rPr>
          <w:rFonts w:ascii="Times New Roman" w:hAnsi="Times New Roman" w:cs="Times New Roman"/>
          <w:sz w:val="28"/>
          <w:szCs w:val="28"/>
        </w:rPr>
        <w:t>–Ch4 exercises</w:t>
      </w:r>
    </w:p>
    <w:p w:rsidR="00B038F2" w:rsidRPr="00CB78F4" w:rsidRDefault="00CB78F4" w:rsidP="00CB78F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8F4">
        <w:rPr>
          <w:rFonts w:ascii="Times New Roman" w:hAnsi="Times New Roman" w:cs="Times New Roman"/>
          <w:b/>
          <w:sz w:val="28"/>
          <w:szCs w:val="28"/>
          <w:u w:val="single"/>
        </w:rPr>
        <w:t xml:space="preserve">Problem </w:t>
      </w:r>
      <w:r w:rsidR="00465488" w:rsidRPr="00CB78F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4E10C5" w:rsidRPr="00CB78F4" w:rsidRDefault="00B038F2" w:rsidP="00CB7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A ternary communication system transmits one of three equiprobable signals </w:t>
      </w:r>
      <w:r w:rsidRPr="00CB78F4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5.75pt" o:ole="">
            <v:imagedata r:id="rId7" o:title=""/>
          </v:shape>
          <o:OLEObject Type="Embed" ProgID="Equation.DSMT4" ShapeID="_x0000_i1025" DrawAspect="Content" ObjectID="_1605450175" r:id="rId8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, 0, or </w:t>
      </w:r>
      <w:r w:rsidRPr="00CB78F4">
        <w:rPr>
          <w:rFonts w:ascii="Times New Roman" w:hAnsi="Times New Roman" w:cs="Times New Roman"/>
          <w:position w:val="-10"/>
          <w:sz w:val="28"/>
          <w:szCs w:val="28"/>
        </w:rPr>
        <w:object w:dxaOrig="560" w:dyaOrig="320">
          <v:shape id="_x0000_i1026" type="#_x0000_t75" style="width:27.75pt;height:15.75pt" o:ole="">
            <v:imagedata r:id="rId9" o:title=""/>
          </v:shape>
          <o:OLEObject Type="Embed" ProgID="Equation.DSMT4" ShapeID="_x0000_i1026" DrawAspect="Content" ObjectID="_1605450176" r:id="rId10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every </w:t>
      </w:r>
      <w:r w:rsidR="007B4D24" w:rsidRPr="00CB78F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DSMT4" ShapeID="_x0000_i1027" DrawAspect="Content" ObjectID="_1605450177" r:id="rId12"/>
        </w:object>
      </w:r>
      <w:r w:rsidR="007B4D24" w:rsidRPr="00CB78F4">
        <w:rPr>
          <w:rFonts w:ascii="Times New Roman" w:hAnsi="Times New Roman" w:cs="Times New Roman"/>
          <w:sz w:val="28"/>
          <w:szCs w:val="28"/>
        </w:rPr>
        <w:t xml:space="preserve"> </w:t>
      </w:r>
      <w:r w:rsidRPr="00CB78F4">
        <w:rPr>
          <w:rFonts w:ascii="Times New Roman" w:hAnsi="Times New Roman" w:cs="Times New Roman"/>
          <w:noProof/>
          <w:sz w:val="28"/>
          <w:szCs w:val="28"/>
        </w:rPr>
        <w:t xml:space="preserve">seconds. The received signals is </w:t>
      </w:r>
      <w:bookmarkStart w:id="0" w:name="OLE_LINK8"/>
      <w:bookmarkStart w:id="1" w:name="OLE_LINK9"/>
      <w:bookmarkStart w:id="2" w:name="OLE_LINK10"/>
      <w:r w:rsidR="000766E6" w:rsidRPr="00CB78F4">
        <w:rPr>
          <w:rFonts w:ascii="Times New Roman" w:hAnsi="Times New Roman" w:cs="Times New Roman"/>
          <w:position w:val="-12"/>
          <w:sz w:val="28"/>
          <w:szCs w:val="28"/>
        </w:rPr>
        <w:object w:dxaOrig="1620" w:dyaOrig="360">
          <v:shape id="_x0000_i1028" type="#_x0000_t75" style="width:81pt;height:18pt" o:ole="">
            <v:imagedata r:id="rId13" o:title=""/>
          </v:shape>
          <o:OLEObject Type="Embed" ProgID="Equation.DSMT4" ShapeID="_x0000_i1028" DrawAspect="Content" ObjectID="_1605450178" r:id="rId14"/>
        </w:object>
      </w:r>
      <w:bookmarkEnd w:id="0"/>
      <w:bookmarkEnd w:id="1"/>
      <w:bookmarkEnd w:id="2"/>
      <w:r w:rsidR="000766E6" w:rsidRPr="00CB78F4">
        <w:rPr>
          <w:rFonts w:ascii="Times New Roman" w:hAnsi="Times New Roman" w:cs="Times New Roman"/>
          <w:sz w:val="28"/>
          <w:szCs w:val="28"/>
        </w:rPr>
        <w:t xml:space="preserve">, </w:t>
      </w:r>
      <w:r w:rsidR="00532220" w:rsidRPr="00CB78F4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029" type="#_x0000_t75" style="width:52.5pt;height:18pt" o:ole="">
            <v:imagedata r:id="rId15" o:title=""/>
          </v:shape>
          <o:OLEObject Type="Embed" ProgID="Equation.DSMT4" ShapeID="_x0000_i1029" DrawAspect="Content" ObjectID="_1605450179" r:id="rId16"/>
        </w:object>
      </w:r>
      <w:r w:rsidR="00532220" w:rsidRPr="00CB78F4">
        <w:rPr>
          <w:rFonts w:ascii="Times New Roman" w:hAnsi="Times New Roman" w:cs="Times New Roman"/>
          <w:sz w:val="28"/>
          <w:szCs w:val="28"/>
        </w:rPr>
        <w:t xml:space="preserve"> or </w:t>
      </w:r>
      <w:r w:rsidR="00532220" w:rsidRPr="00CB78F4">
        <w:rPr>
          <w:rFonts w:ascii="Times New Roman" w:hAnsi="Times New Roman" w:cs="Times New Roman"/>
          <w:position w:val="-12"/>
          <w:sz w:val="28"/>
          <w:szCs w:val="28"/>
        </w:rPr>
        <w:object w:dxaOrig="1760" w:dyaOrig="360">
          <v:shape id="_x0000_i1030" type="#_x0000_t75" style="width:87.75pt;height:18pt" o:ole="">
            <v:imagedata r:id="rId17" o:title=""/>
          </v:shape>
          <o:OLEObject Type="Embed" ProgID="Equation.DSMT4" ShapeID="_x0000_i1030" DrawAspect="Content" ObjectID="_1605450180" r:id="rId18"/>
        </w:object>
      </w:r>
      <w:r w:rsidR="00532220" w:rsidRPr="00CB78F4">
        <w:rPr>
          <w:rFonts w:ascii="Times New Roman" w:hAnsi="Times New Roman" w:cs="Times New Roman"/>
          <w:sz w:val="28"/>
          <w:szCs w:val="28"/>
        </w:rPr>
        <w:t xml:space="preserve">, where </w:t>
      </w:r>
      <w:r w:rsidR="00532220" w:rsidRPr="00CB78F4">
        <w:rPr>
          <w:rFonts w:ascii="Times New Roman" w:hAnsi="Times New Roman" w:cs="Times New Roman"/>
          <w:position w:val="-10"/>
          <w:sz w:val="28"/>
          <w:szCs w:val="28"/>
        </w:rPr>
        <w:object w:dxaOrig="440" w:dyaOrig="320">
          <v:shape id="_x0000_i1031" type="#_x0000_t75" style="width:21.75pt;height:15.75pt" o:ole="">
            <v:imagedata r:id="rId19" o:title=""/>
          </v:shape>
          <o:OLEObject Type="Embed" ProgID="Equation.DSMT4" ShapeID="_x0000_i1031" DrawAspect="Content" ObjectID="_1605450181" r:id="rId20"/>
        </w:object>
      </w:r>
      <w:r w:rsidR="00716A55" w:rsidRPr="00CB78F4">
        <w:rPr>
          <w:rFonts w:ascii="Times New Roman" w:hAnsi="Times New Roman" w:cs="Times New Roman"/>
          <w:sz w:val="28"/>
          <w:szCs w:val="28"/>
        </w:rPr>
        <w:t xml:space="preserve"> is white Gaussian noise with </w:t>
      </w:r>
      <w:bookmarkStart w:id="3" w:name="OLE_LINK11"/>
      <w:bookmarkStart w:id="4" w:name="OLE_LINK12"/>
      <w:r w:rsidR="00716A55" w:rsidRPr="00CB78F4">
        <w:rPr>
          <w:rFonts w:ascii="Times New Roman" w:hAnsi="Times New Roman" w:cs="Times New Roman"/>
          <w:position w:val="-14"/>
          <w:sz w:val="28"/>
          <w:szCs w:val="28"/>
        </w:rPr>
        <w:object w:dxaOrig="1120" w:dyaOrig="400">
          <v:shape id="_x0000_i1032" type="#_x0000_t75" style="width:56.25pt;height:20.25pt" o:ole="">
            <v:imagedata r:id="rId21" o:title=""/>
          </v:shape>
          <o:OLEObject Type="Embed" ProgID="Equation.DSMT4" ShapeID="_x0000_i1032" DrawAspect="Content" ObjectID="_1605450182" r:id="rId22"/>
        </w:object>
      </w:r>
      <w:bookmarkEnd w:id="3"/>
      <w:bookmarkEnd w:id="4"/>
      <w:r w:rsidR="00716A55" w:rsidRPr="00CB78F4">
        <w:rPr>
          <w:rFonts w:ascii="Times New Roman" w:hAnsi="Times New Roman" w:cs="Times New Roman"/>
          <w:sz w:val="28"/>
          <w:szCs w:val="28"/>
        </w:rPr>
        <w:t xml:space="preserve"> and </w:t>
      </w:r>
      <w:r w:rsidR="00716A55" w:rsidRPr="00CB78F4">
        <w:rPr>
          <w:rFonts w:ascii="Times New Roman" w:hAnsi="Times New Roman" w:cs="Times New Roman"/>
          <w:position w:val="-16"/>
          <w:sz w:val="28"/>
          <w:szCs w:val="28"/>
        </w:rPr>
        <w:object w:dxaOrig="3400" w:dyaOrig="440">
          <v:shape id="_x0000_i1033" type="#_x0000_t75" style="width:170.25pt;height:21.75pt" o:ole="">
            <v:imagedata r:id="rId23" o:title=""/>
          </v:shape>
          <o:OLEObject Type="Embed" ProgID="Equation.DSMT4" ShapeID="_x0000_i1033" DrawAspect="Content" ObjectID="_1605450183" r:id="rId24"/>
        </w:object>
      </w:r>
      <w:r w:rsidR="00716A55" w:rsidRPr="00CB78F4">
        <w:rPr>
          <w:rFonts w:ascii="Times New Roman" w:hAnsi="Times New Roman" w:cs="Times New Roman"/>
          <w:sz w:val="28"/>
          <w:szCs w:val="28"/>
        </w:rPr>
        <w:t>. The optimum receiver computes the correlation metric</w:t>
      </w:r>
    </w:p>
    <w:p w:rsidR="00DD1262" w:rsidRPr="00CB78F4" w:rsidRDefault="004E10C5" w:rsidP="00CB7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78F4">
        <w:rPr>
          <w:rFonts w:ascii="Times New Roman" w:hAnsi="Times New Roman" w:cs="Times New Roman"/>
          <w:position w:val="-24"/>
          <w:sz w:val="28"/>
          <w:szCs w:val="28"/>
        </w:rPr>
        <w:object w:dxaOrig="2280" w:dyaOrig="600">
          <v:shape id="_x0000_i1034" type="#_x0000_t75" style="width:114pt;height:30pt" o:ole="">
            <v:imagedata r:id="rId25" o:title=""/>
          </v:shape>
          <o:OLEObject Type="Embed" ProgID="Equation.DSMT4" ShapeID="_x0000_i1034" DrawAspect="Content" ObjectID="_1605450184" r:id="rId26"/>
        </w:object>
      </w:r>
    </w:p>
    <w:p w:rsidR="00DD1262" w:rsidRPr="00CB78F4" w:rsidRDefault="00977394" w:rsidP="00CB7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and compare </w:t>
      </w:r>
      <w:bookmarkStart w:id="5" w:name="OLE_LINK15"/>
      <w:bookmarkStart w:id="6" w:name="OLE_LINK16"/>
      <w:bookmarkStart w:id="7" w:name="OLE_LINK17"/>
      <w:bookmarkStart w:id="8" w:name="OLE_LINK18"/>
      <w:r w:rsidR="00220FB8" w:rsidRPr="00CB78F4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5" type="#_x0000_t75" style="width:12.75pt;height:14.25pt" o:ole="">
            <v:imagedata r:id="rId27" o:title=""/>
          </v:shape>
          <o:OLEObject Type="Embed" ProgID="Equation.DSMT4" ShapeID="_x0000_i1035" DrawAspect="Content" ObjectID="_1605450185" r:id="rId28"/>
        </w:object>
      </w:r>
      <w:bookmarkEnd w:id="5"/>
      <w:bookmarkEnd w:id="6"/>
      <w:bookmarkEnd w:id="7"/>
      <w:bookmarkEnd w:id="8"/>
      <w:r w:rsidR="00220FB8" w:rsidRPr="00CB78F4">
        <w:rPr>
          <w:rFonts w:ascii="Times New Roman" w:hAnsi="Times New Roman" w:cs="Times New Roman"/>
          <w:sz w:val="28"/>
          <w:szCs w:val="28"/>
        </w:rPr>
        <w:t xml:space="preserve"> </w:t>
      </w:r>
      <w:r w:rsidRPr="00CB78F4">
        <w:rPr>
          <w:rFonts w:ascii="Times New Roman" w:hAnsi="Times New Roman" w:cs="Times New Roman"/>
          <w:sz w:val="28"/>
          <w:szCs w:val="28"/>
        </w:rPr>
        <w:t xml:space="preserve">with a threshold </w:t>
      </w:r>
      <w:bookmarkStart w:id="9" w:name="OLE_LINK13"/>
      <w:bookmarkStart w:id="10" w:name="OLE_LINK14"/>
      <w:r w:rsidR="00220FB8" w:rsidRPr="00CB78F4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36" type="#_x0000_t75" style="width:12pt;height:12.75pt" o:ole="">
            <v:imagedata r:id="rId29" o:title=""/>
          </v:shape>
          <o:OLEObject Type="Embed" ProgID="Equation.DSMT4" ShapeID="_x0000_i1036" DrawAspect="Content" ObjectID="_1605450186" r:id="rId30"/>
        </w:object>
      </w:r>
      <w:bookmarkEnd w:id="9"/>
      <w:bookmarkEnd w:id="10"/>
      <w:r w:rsidR="00220FB8" w:rsidRPr="00CB78F4">
        <w:rPr>
          <w:rFonts w:ascii="Times New Roman" w:hAnsi="Times New Roman" w:cs="Times New Roman"/>
          <w:sz w:val="28"/>
          <w:szCs w:val="28"/>
        </w:rPr>
        <w:t xml:space="preserve"> and a threshold </w:t>
      </w:r>
      <w:r w:rsidR="00220FB8" w:rsidRPr="00CB78F4">
        <w:rPr>
          <w:rFonts w:ascii="Times New Roman" w:hAnsi="Times New Roman" w:cs="Times New Roman"/>
          <w:position w:val="-4"/>
          <w:sz w:val="28"/>
          <w:szCs w:val="28"/>
        </w:rPr>
        <w:object w:dxaOrig="380" w:dyaOrig="260">
          <v:shape id="_x0000_i1037" type="#_x0000_t75" style="width:19.5pt;height:12.75pt" o:ole="">
            <v:imagedata r:id="rId31" o:title=""/>
          </v:shape>
          <o:OLEObject Type="Embed" ProgID="Equation.DSMT4" ShapeID="_x0000_i1037" DrawAspect="Content" ObjectID="_1605450187" r:id="rId32"/>
        </w:object>
      </w:r>
      <w:r w:rsidR="00220FB8" w:rsidRPr="00CB78F4">
        <w:rPr>
          <w:rFonts w:ascii="Times New Roman" w:hAnsi="Times New Roman" w:cs="Times New Roman"/>
          <w:sz w:val="28"/>
          <w:szCs w:val="28"/>
        </w:rPr>
        <w:t xml:space="preserve">. If </w:t>
      </w:r>
      <w:bookmarkStart w:id="11" w:name="OLE_LINK19"/>
      <w:bookmarkStart w:id="12" w:name="OLE_LINK20"/>
      <w:r w:rsidR="00220FB8" w:rsidRPr="00CB78F4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038" type="#_x0000_t75" style="width:33pt;height:14.25pt" o:ole="">
            <v:imagedata r:id="rId33" o:title=""/>
          </v:shape>
          <o:OLEObject Type="Embed" ProgID="Equation.DSMT4" ShapeID="_x0000_i1038" DrawAspect="Content" ObjectID="_1605450188" r:id="rId34"/>
        </w:object>
      </w:r>
      <w:bookmarkEnd w:id="11"/>
      <w:bookmarkEnd w:id="12"/>
      <w:r w:rsidR="00220FB8" w:rsidRPr="00CB78F4">
        <w:rPr>
          <w:rFonts w:ascii="Times New Roman" w:hAnsi="Times New Roman" w:cs="Times New Roman"/>
          <w:sz w:val="28"/>
          <w:szCs w:val="28"/>
        </w:rPr>
        <w:t xml:space="preserve">, the decision is made </w:t>
      </w:r>
      <w:r w:rsidR="008E4E91" w:rsidRPr="00CB78F4">
        <w:rPr>
          <w:rFonts w:ascii="Times New Roman" w:hAnsi="Times New Roman" w:cs="Times New Roman"/>
          <w:sz w:val="28"/>
          <w:szCs w:val="28"/>
        </w:rPr>
        <w:t xml:space="preserve">that </w:t>
      </w:r>
      <w:r w:rsidR="008E4E91" w:rsidRPr="00CB78F4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039" type="#_x0000_t75" style="width:21pt;height:15.75pt" o:ole="">
            <v:imagedata r:id="rId35" o:title=""/>
          </v:shape>
          <o:OLEObject Type="Embed" ProgID="Equation.DSMT4" ShapeID="_x0000_i1039" DrawAspect="Content" ObjectID="_1605450189" r:id="rId36"/>
        </w:object>
      </w:r>
      <w:r w:rsidR="00D83098" w:rsidRPr="00CB78F4">
        <w:rPr>
          <w:rFonts w:ascii="Times New Roman" w:hAnsi="Times New Roman" w:cs="Times New Roman"/>
          <w:sz w:val="28"/>
          <w:szCs w:val="28"/>
        </w:rPr>
        <w:t>was sent</w:t>
      </w:r>
      <w:r w:rsidR="00A14851" w:rsidRPr="00CB78F4">
        <w:rPr>
          <w:rFonts w:ascii="Times New Roman" w:hAnsi="Times New Roman" w:cs="Times New Roman"/>
          <w:sz w:val="28"/>
          <w:szCs w:val="28"/>
        </w:rPr>
        <w:t xml:space="preserve">. If </w:t>
      </w:r>
      <w:r w:rsidR="00A14851" w:rsidRPr="00CB78F4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040" type="#_x0000_t75" style="width:40.5pt;height:14.25pt" o:ole="">
            <v:imagedata r:id="rId37" o:title=""/>
          </v:shape>
          <o:OLEObject Type="Embed" ProgID="Equation.DSMT4" ShapeID="_x0000_i1040" DrawAspect="Content" ObjectID="_1605450190" r:id="rId38"/>
        </w:object>
      </w:r>
      <w:r w:rsidR="00A14851" w:rsidRPr="00CB78F4">
        <w:rPr>
          <w:rFonts w:ascii="Times New Roman" w:hAnsi="Times New Roman" w:cs="Times New Roman"/>
          <w:sz w:val="28"/>
          <w:szCs w:val="28"/>
        </w:rPr>
        <w:t xml:space="preserve">, </w:t>
      </w:r>
      <w:bookmarkStart w:id="13" w:name="OLE_LINK21"/>
      <w:bookmarkStart w:id="14" w:name="OLE_LINK22"/>
      <w:bookmarkStart w:id="15" w:name="OLE_LINK23"/>
      <w:bookmarkStart w:id="16" w:name="OLE_LINK24"/>
      <w:r w:rsidR="00A14851" w:rsidRPr="00CB78F4">
        <w:rPr>
          <w:rFonts w:ascii="Times New Roman" w:hAnsi="Times New Roman" w:cs="Times New Roman"/>
          <w:sz w:val="28"/>
          <w:szCs w:val="28"/>
        </w:rPr>
        <w:t xml:space="preserve">the decision </w:t>
      </w:r>
      <w:r w:rsidR="00444016" w:rsidRPr="00CB78F4">
        <w:rPr>
          <w:rFonts w:ascii="Times New Roman" w:hAnsi="Times New Roman" w:cs="Times New Roman"/>
          <w:sz w:val="28"/>
          <w:szCs w:val="28"/>
        </w:rPr>
        <w:t>is made</w:t>
      </w:r>
      <w:r w:rsidR="008B121A" w:rsidRPr="00CB78F4">
        <w:rPr>
          <w:rFonts w:ascii="Times New Roman" w:hAnsi="Times New Roman" w:cs="Times New Roman"/>
          <w:sz w:val="28"/>
          <w:szCs w:val="28"/>
        </w:rPr>
        <w:t xml:space="preserve"> in </w:t>
      </w:r>
      <w:r w:rsidR="00444016" w:rsidRPr="00CB78F4">
        <w:rPr>
          <w:rFonts w:ascii="Times New Roman" w:hAnsi="Times New Roman" w:cs="Times New Roman"/>
          <w:sz w:val="28"/>
          <w:szCs w:val="28"/>
        </w:rPr>
        <w:t xml:space="preserve">favor </w:t>
      </w:r>
      <w:r w:rsidR="008B121A" w:rsidRPr="00CB78F4">
        <w:rPr>
          <w:rFonts w:ascii="Times New Roman" w:hAnsi="Times New Roman" w:cs="Times New Roman"/>
          <w:sz w:val="28"/>
          <w:szCs w:val="28"/>
        </w:rPr>
        <w:t>of</w:t>
      </w:r>
      <w:bookmarkEnd w:id="13"/>
      <w:bookmarkEnd w:id="14"/>
      <w:bookmarkEnd w:id="15"/>
      <w:bookmarkEnd w:id="16"/>
      <w:r w:rsidR="008B121A" w:rsidRPr="00CB78F4">
        <w:rPr>
          <w:rFonts w:ascii="Times New Roman" w:hAnsi="Times New Roman" w:cs="Times New Roman"/>
          <w:sz w:val="28"/>
          <w:szCs w:val="28"/>
        </w:rPr>
        <w:t xml:space="preserve"> </w:t>
      </w:r>
      <w:r w:rsidR="00444016" w:rsidRPr="00CB78F4">
        <w:rPr>
          <w:rFonts w:ascii="Times New Roman" w:hAnsi="Times New Roman" w:cs="Times New Roman"/>
          <w:position w:val="-10"/>
          <w:sz w:val="28"/>
          <w:szCs w:val="28"/>
        </w:rPr>
        <w:object w:dxaOrig="560" w:dyaOrig="320">
          <v:shape id="_x0000_i1041" type="#_x0000_t75" style="width:27.75pt;height:15.75pt" o:ole="">
            <v:imagedata r:id="rId39" o:title=""/>
          </v:shape>
          <o:OLEObject Type="Embed" ProgID="Equation.DSMT4" ShapeID="_x0000_i1041" DrawAspect="Content" ObjectID="_1605450191" r:id="rId40"/>
        </w:object>
      </w:r>
      <w:r w:rsidR="00684FAA" w:rsidRPr="00CB78F4">
        <w:rPr>
          <w:rFonts w:ascii="Times New Roman" w:hAnsi="Times New Roman" w:cs="Times New Roman"/>
          <w:sz w:val="28"/>
          <w:szCs w:val="28"/>
        </w:rPr>
        <w:t xml:space="preserve">. If </w:t>
      </w:r>
      <w:r w:rsidR="00F00767" w:rsidRPr="00CB78F4">
        <w:rPr>
          <w:rFonts w:ascii="Times New Roman" w:hAnsi="Times New Roman" w:cs="Times New Roman"/>
          <w:position w:val="-6"/>
          <w:sz w:val="28"/>
          <w:szCs w:val="28"/>
        </w:rPr>
        <w:object w:dxaOrig="1200" w:dyaOrig="279">
          <v:shape id="_x0000_i1042" type="#_x0000_t75" style="width:60pt;height:14.25pt" o:ole="">
            <v:imagedata r:id="rId41" o:title=""/>
          </v:shape>
          <o:OLEObject Type="Embed" ProgID="Equation.DSMT4" ShapeID="_x0000_i1042" DrawAspect="Content" ObjectID="_1605450192" r:id="rId42"/>
        </w:object>
      </w:r>
      <w:r w:rsidR="00F00767" w:rsidRPr="00CB78F4">
        <w:rPr>
          <w:rFonts w:ascii="Times New Roman" w:hAnsi="Times New Roman" w:cs="Times New Roman"/>
          <w:sz w:val="28"/>
          <w:szCs w:val="28"/>
        </w:rPr>
        <w:t xml:space="preserve">, the decision is made in favor of </w:t>
      </w:r>
      <w:r w:rsidR="00476C57" w:rsidRPr="00CB78F4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3" type="#_x0000_t75" style="width:9.75pt;height:14.25pt" o:ole="">
            <v:imagedata r:id="rId43" o:title=""/>
          </v:shape>
          <o:OLEObject Type="Embed" ProgID="Equation.DSMT4" ShapeID="_x0000_i1043" DrawAspect="Content" ObjectID="_1605450193" r:id="rId44"/>
        </w:object>
      </w:r>
      <w:r w:rsidR="00F00767" w:rsidRPr="00CB78F4">
        <w:rPr>
          <w:rFonts w:ascii="Times New Roman" w:hAnsi="Times New Roman" w:cs="Times New Roman"/>
          <w:sz w:val="28"/>
          <w:szCs w:val="28"/>
        </w:rPr>
        <w:t>.</w:t>
      </w:r>
    </w:p>
    <w:p w:rsidR="00CF0217" w:rsidRPr="00CB78F4" w:rsidRDefault="009274D1" w:rsidP="00CB78F4">
      <w:pPr>
        <w:pStyle w:val="a9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bookmarkStart w:id="17" w:name="OLE_LINK35"/>
      <w:bookmarkStart w:id="18" w:name="OLE_LINK36"/>
      <w:bookmarkStart w:id="19" w:name="OLE_LINK37"/>
      <w:r w:rsidRPr="00CB78F4">
        <w:rPr>
          <w:rFonts w:ascii="Times New Roman" w:hAnsi="Times New Roman" w:cs="Times New Roman"/>
          <w:sz w:val="28"/>
          <w:szCs w:val="28"/>
        </w:rPr>
        <w:t>Determined the</w:t>
      </w:r>
      <w:bookmarkEnd w:id="17"/>
      <w:bookmarkEnd w:id="18"/>
      <w:bookmarkEnd w:id="19"/>
      <w:r w:rsidRPr="00CB78F4">
        <w:rPr>
          <w:rFonts w:ascii="Times New Roman" w:hAnsi="Times New Roman" w:cs="Times New Roman"/>
          <w:sz w:val="28"/>
          <w:szCs w:val="28"/>
        </w:rPr>
        <w:t xml:space="preserve"> three conditional probabilities of error: </w:t>
      </w:r>
      <w:bookmarkStart w:id="20" w:name="OLE_LINK25"/>
      <w:bookmarkStart w:id="21" w:name="OLE_LINK26"/>
      <w:bookmarkStart w:id="22" w:name="OLE_LINK29"/>
      <w:r w:rsidR="002C422B" w:rsidRPr="00CB78F4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4" type="#_x0000_t75" style="width:12.75pt;height:18pt" o:ole="">
            <v:imagedata r:id="rId45" o:title=""/>
          </v:shape>
          <o:OLEObject Type="Embed" ProgID="Equation.DSMT4" ShapeID="_x0000_i1044" DrawAspect="Content" ObjectID="_1605450194" r:id="rId46"/>
        </w:object>
      </w:r>
      <w:bookmarkEnd w:id="20"/>
      <w:bookmarkEnd w:id="21"/>
      <w:bookmarkEnd w:id="22"/>
      <w:r w:rsidR="002C422B" w:rsidRPr="00CB78F4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OLE_LINK30"/>
      <w:bookmarkStart w:id="24" w:name="OLE_LINK31"/>
      <w:bookmarkStart w:id="25" w:name="OLE_LINK32"/>
      <w:r w:rsidR="002C422B" w:rsidRPr="00CB78F4">
        <w:rPr>
          <w:rFonts w:ascii="Times New Roman" w:hAnsi="Times New Roman" w:cs="Times New Roman"/>
          <w:sz w:val="28"/>
          <w:szCs w:val="28"/>
        </w:rPr>
        <w:t xml:space="preserve">given that </w:t>
      </w:r>
      <w:bookmarkStart w:id="26" w:name="OLE_LINK27"/>
      <w:bookmarkStart w:id="27" w:name="OLE_LINK28"/>
      <w:r w:rsidR="002C422B" w:rsidRPr="00CB78F4">
        <w:rPr>
          <w:rFonts w:ascii="Times New Roman" w:hAnsi="Times New Roman" w:cs="Times New Roman"/>
          <w:position w:val="-10"/>
          <w:sz w:val="28"/>
          <w:szCs w:val="28"/>
        </w:rPr>
        <w:object w:dxaOrig="420" w:dyaOrig="320">
          <v:shape id="_x0000_i1045" type="#_x0000_t75" style="width:21pt;height:15.75pt" o:ole="">
            <v:imagedata r:id="rId47" o:title=""/>
          </v:shape>
          <o:OLEObject Type="Embed" ProgID="Equation.DSMT4" ShapeID="_x0000_i1045" DrawAspect="Content" ObjectID="_1605450195" r:id="rId48"/>
        </w:object>
      </w:r>
      <w:bookmarkEnd w:id="26"/>
      <w:bookmarkEnd w:id="27"/>
      <w:r w:rsidR="00D83098" w:rsidRPr="00CB78F4">
        <w:rPr>
          <w:rFonts w:ascii="Times New Roman" w:hAnsi="Times New Roman" w:cs="Times New Roman"/>
          <w:sz w:val="28"/>
          <w:szCs w:val="28"/>
        </w:rPr>
        <w:t xml:space="preserve"> was sent</w:t>
      </w:r>
      <w:bookmarkEnd w:id="23"/>
      <w:bookmarkEnd w:id="24"/>
      <w:bookmarkEnd w:id="25"/>
      <w:r w:rsidR="00BA2570" w:rsidRPr="00CB78F4">
        <w:rPr>
          <w:rFonts w:ascii="Times New Roman" w:hAnsi="Times New Roman" w:cs="Times New Roman"/>
          <w:sz w:val="28"/>
          <w:szCs w:val="28"/>
        </w:rPr>
        <w:t xml:space="preserve">, </w:t>
      </w:r>
      <w:r w:rsidR="00BA2570" w:rsidRPr="00CB78F4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6" type="#_x0000_t75" style="width:12.75pt;height:18pt" o:ole="">
            <v:imagedata r:id="rId45" o:title=""/>
          </v:shape>
          <o:OLEObject Type="Embed" ProgID="Equation.DSMT4" ShapeID="_x0000_i1046" DrawAspect="Content" ObjectID="_1605450196" r:id="rId49"/>
        </w:object>
      </w:r>
      <w:r w:rsidR="00BA2570" w:rsidRPr="00CB78F4">
        <w:rPr>
          <w:rFonts w:ascii="Times New Roman" w:hAnsi="Times New Roman" w:cs="Times New Roman"/>
          <w:sz w:val="28"/>
          <w:szCs w:val="28"/>
        </w:rPr>
        <w:t xml:space="preserve"> given that </w:t>
      </w:r>
      <w:r w:rsidR="00BA2570" w:rsidRPr="00CB78F4">
        <w:rPr>
          <w:rFonts w:ascii="Times New Roman" w:hAnsi="Times New Roman" w:cs="Times New Roman"/>
          <w:position w:val="-10"/>
          <w:sz w:val="28"/>
          <w:szCs w:val="28"/>
        </w:rPr>
        <w:object w:dxaOrig="560" w:dyaOrig="320">
          <v:shape id="_x0000_i1047" type="#_x0000_t75" style="width:27.75pt;height:15.75pt" o:ole="">
            <v:imagedata r:id="rId50" o:title=""/>
          </v:shape>
          <o:OLEObject Type="Embed" ProgID="Equation.DSMT4" ShapeID="_x0000_i1047" DrawAspect="Content" ObjectID="_1605450197" r:id="rId51"/>
        </w:object>
      </w:r>
      <w:r w:rsidR="00BA2570" w:rsidRPr="00CB78F4">
        <w:rPr>
          <w:rFonts w:ascii="Times New Roman" w:hAnsi="Times New Roman" w:cs="Times New Roman"/>
          <w:sz w:val="28"/>
          <w:szCs w:val="28"/>
        </w:rPr>
        <w:t xml:space="preserve"> was sent, and </w:t>
      </w:r>
      <w:bookmarkStart w:id="28" w:name="OLE_LINK38"/>
      <w:bookmarkStart w:id="29" w:name="OLE_LINK39"/>
      <w:r w:rsidR="00BA2570" w:rsidRPr="00CB78F4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8" type="#_x0000_t75" style="width:12.75pt;height:18pt" o:ole="">
            <v:imagedata r:id="rId45" o:title=""/>
          </v:shape>
          <o:OLEObject Type="Embed" ProgID="Equation.DSMT4" ShapeID="_x0000_i1048" DrawAspect="Content" ObjectID="_1605450198" r:id="rId52"/>
        </w:object>
      </w:r>
      <w:bookmarkEnd w:id="28"/>
      <w:bookmarkEnd w:id="29"/>
      <w:r w:rsidR="00BA2570" w:rsidRPr="00CB78F4">
        <w:rPr>
          <w:rFonts w:ascii="Times New Roman" w:hAnsi="Times New Roman" w:cs="Times New Roman"/>
          <w:sz w:val="28"/>
          <w:szCs w:val="28"/>
        </w:rPr>
        <w:t xml:space="preserve"> given that </w:t>
      </w:r>
      <w:bookmarkStart w:id="30" w:name="OLE_LINK33"/>
      <w:bookmarkStart w:id="31" w:name="OLE_LINK34"/>
      <w:r w:rsidR="00BF257A" w:rsidRPr="00CB78F4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9" type="#_x0000_t75" style="width:9.75pt;height:14.25pt" o:ole="">
            <v:imagedata r:id="rId43" o:title=""/>
          </v:shape>
          <o:OLEObject Type="Embed" ProgID="Equation.DSMT4" ShapeID="_x0000_i1049" DrawAspect="Content" ObjectID="_1605450199" r:id="rId53"/>
        </w:object>
      </w:r>
      <w:bookmarkEnd w:id="30"/>
      <w:bookmarkEnd w:id="31"/>
      <w:r w:rsidR="00BA2570" w:rsidRPr="00CB78F4">
        <w:rPr>
          <w:rFonts w:ascii="Times New Roman" w:hAnsi="Times New Roman" w:cs="Times New Roman"/>
          <w:sz w:val="28"/>
          <w:szCs w:val="28"/>
        </w:rPr>
        <w:t xml:space="preserve"> was sent</w:t>
      </w:r>
      <w:r w:rsidR="0053032E" w:rsidRPr="00CB78F4">
        <w:rPr>
          <w:rFonts w:ascii="Times New Roman" w:hAnsi="Times New Roman" w:cs="Times New Roman"/>
          <w:sz w:val="28"/>
          <w:szCs w:val="28"/>
        </w:rPr>
        <w:t>.</w:t>
      </w:r>
    </w:p>
    <w:p w:rsidR="00D4069D" w:rsidRPr="00CB78F4" w:rsidRDefault="00D4069D" w:rsidP="00CB78F4">
      <w:pPr>
        <w:pStyle w:val="a9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Determined the average probability of error </w:t>
      </w:r>
      <w:r w:rsidRPr="00CB78F4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0" type="#_x0000_t75" style="width:12.75pt;height:18pt" o:ole="">
            <v:imagedata r:id="rId45" o:title=""/>
          </v:shape>
          <o:OLEObject Type="Embed" ProgID="Equation.DSMT4" ShapeID="_x0000_i1050" DrawAspect="Content" ObjectID="_1605450200" r:id="rId54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as a function of the threshold </w:t>
      </w:r>
      <w:r w:rsidRPr="00CB78F4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51" type="#_x0000_t75" style="width:12pt;height:12.75pt" o:ole="">
            <v:imagedata r:id="rId55" o:title=""/>
          </v:shape>
          <o:OLEObject Type="Embed" ProgID="Equation.DSMT4" ShapeID="_x0000_i1051" DrawAspect="Content" ObjectID="_1605450201" r:id="rId56"/>
        </w:object>
      </w:r>
      <w:r w:rsidRPr="00CB78F4">
        <w:rPr>
          <w:rFonts w:ascii="Times New Roman" w:hAnsi="Times New Roman" w:cs="Times New Roman"/>
          <w:sz w:val="28"/>
          <w:szCs w:val="28"/>
        </w:rPr>
        <w:t>, assuming that the three symbols are equally probable a priori.</w:t>
      </w:r>
    </w:p>
    <w:p w:rsidR="00100CE2" w:rsidRPr="00CB78F4" w:rsidRDefault="00100CE2" w:rsidP="00CB78F4">
      <w:pPr>
        <w:pStyle w:val="a9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Determine the value </w:t>
      </w:r>
      <w:r w:rsidR="00813738" w:rsidRPr="00CB78F4">
        <w:rPr>
          <w:rFonts w:ascii="Times New Roman" w:hAnsi="Times New Roman" w:cs="Times New Roman"/>
          <w:sz w:val="28"/>
          <w:szCs w:val="28"/>
        </w:rPr>
        <w:t xml:space="preserve">of </w:t>
      </w:r>
      <w:r w:rsidR="00813738" w:rsidRPr="00CB78F4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52" type="#_x0000_t75" style="width:12pt;height:12.75pt" o:ole="">
            <v:imagedata r:id="rId57" o:title=""/>
          </v:shape>
          <o:OLEObject Type="Embed" ProgID="Equation.DSMT4" ShapeID="_x0000_i1052" DrawAspect="Content" ObjectID="_1605450202" r:id="rId58"/>
        </w:object>
      </w:r>
      <w:r w:rsidR="00A80FD6" w:rsidRPr="00CB78F4">
        <w:rPr>
          <w:rFonts w:ascii="Times New Roman" w:hAnsi="Times New Roman" w:cs="Times New Roman"/>
          <w:sz w:val="28"/>
          <w:szCs w:val="28"/>
        </w:rPr>
        <w:t xml:space="preserve"> that minimizes </w:t>
      </w:r>
      <w:r w:rsidR="00A80FD6" w:rsidRPr="00CB78F4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53" type="#_x0000_t75" style="width:12.75pt;height:18pt" o:ole="">
            <v:imagedata r:id="rId45" o:title=""/>
          </v:shape>
          <o:OLEObject Type="Embed" ProgID="Equation.DSMT4" ShapeID="_x0000_i1053" DrawAspect="Content" ObjectID="_1605450203" r:id="rId59"/>
        </w:object>
      </w:r>
      <w:r w:rsidR="00A80FD6" w:rsidRPr="00CB78F4">
        <w:rPr>
          <w:rFonts w:ascii="Times New Roman" w:hAnsi="Times New Roman" w:cs="Times New Roman"/>
          <w:sz w:val="28"/>
          <w:szCs w:val="28"/>
        </w:rPr>
        <w:t>.</w:t>
      </w:r>
    </w:p>
    <w:p w:rsidR="00CB78F4" w:rsidRDefault="00CB78F4" w:rsidP="00CB7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78F4" w:rsidRPr="00CB78F4" w:rsidRDefault="00CB78F4" w:rsidP="00CB78F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8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Problem 2</w:t>
      </w:r>
    </w:p>
    <w:p w:rsidR="00263525" w:rsidRPr="00CB78F4" w:rsidRDefault="00174CB6" w:rsidP="00CB7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A matched filter has the frequency response </w:t>
      </w:r>
      <w:r w:rsidR="00BA2DB4" w:rsidRPr="00CB78F4">
        <w:rPr>
          <w:rFonts w:ascii="Times New Roman" w:hAnsi="Times New Roman" w:cs="Times New Roman"/>
          <w:position w:val="-28"/>
          <w:sz w:val="28"/>
          <w:szCs w:val="28"/>
        </w:rPr>
        <w:object w:dxaOrig="1820" w:dyaOrig="700">
          <v:shape id="_x0000_i1054" type="#_x0000_t75" style="width:91.5pt;height:35.25pt" o:ole="">
            <v:imagedata r:id="rId60" o:title=""/>
          </v:shape>
          <o:OLEObject Type="Embed" ProgID="Equation.DSMT4" ShapeID="_x0000_i1054" DrawAspect="Content" ObjectID="_1605450204" r:id="rId61"/>
        </w:object>
      </w:r>
      <w:r w:rsidR="00BA2DB4" w:rsidRPr="00CB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DB4" w:rsidRPr="00CB78F4" w:rsidRDefault="00BA2DB4" w:rsidP="00CB78F4">
      <w:pPr>
        <w:pStyle w:val="a9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Determine the impulse response </w:t>
      </w:r>
      <w:r w:rsidR="00CC0D3D" w:rsidRPr="00CB78F4">
        <w:rPr>
          <w:rFonts w:ascii="Times New Roman" w:hAnsi="Times New Roman" w:cs="Times New Roman"/>
          <w:position w:val="-10"/>
          <w:sz w:val="28"/>
          <w:szCs w:val="28"/>
        </w:rPr>
        <w:object w:dxaOrig="440" w:dyaOrig="320">
          <v:shape id="_x0000_i1055" type="#_x0000_t75" style="width:21.75pt;height:15.75pt" o:ole="">
            <v:imagedata r:id="rId62" o:title=""/>
          </v:shape>
          <o:OLEObject Type="Embed" ProgID="Equation.DSMT4" ShapeID="_x0000_i1055" DrawAspect="Content" ObjectID="_1605450205" r:id="rId63"/>
        </w:object>
      </w:r>
      <w:r w:rsidR="00754715" w:rsidRPr="00CB78F4">
        <w:rPr>
          <w:rFonts w:ascii="Times New Roman" w:hAnsi="Times New Roman" w:cs="Times New Roman"/>
          <w:sz w:val="28"/>
          <w:szCs w:val="28"/>
        </w:rPr>
        <w:t xml:space="preserve"> corresponding to </w:t>
      </w:r>
      <w:r w:rsidR="00754715" w:rsidRPr="00CB78F4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056" type="#_x0000_t75" style="width:30.75pt;height:15.75pt" o:ole="">
            <v:imagedata r:id="rId64" o:title=""/>
          </v:shape>
          <o:OLEObject Type="Embed" ProgID="Equation.DSMT4" ShapeID="_x0000_i1056" DrawAspect="Content" ObjectID="_1605450206" r:id="rId65"/>
        </w:object>
      </w:r>
      <w:r w:rsidR="00B23AA3" w:rsidRPr="00CB78F4">
        <w:rPr>
          <w:rFonts w:ascii="Times New Roman" w:hAnsi="Times New Roman" w:cs="Times New Roman"/>
          <w:sz w:val="28"/>
          <w:szCs w:val="28"/>
        </w:rPr>
        <w:t>.</w:t>
      </w:r>
    </w:p>
    <w:p w:rsidR="00394492" w:rsidRDefault="00394492" w:rsidP="00CB78F4">
      <w:pPr>
        <w:pStyle w:val="a9"/>
        <w:numPr>
          <w:ilvl w:val="0"/>
          <w:numId w:val="4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>Determine the signal waveform to which the filter characteristic is matched.</w:t>
      </w:r>
    </w:p>
    <w:p w:rsidR="00CB78F4" w:rsidRPr="00CB78F4" w:rsidRDefault="00CB78F4" w:rsidP="00CB7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78F4" w:rsidRPr="00CB78F4" w:rsidRDefault="00CB78F4" w:rsidP="00CB78F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8F4">
        <w:rPr>
          <w:rFonts w:ascii="Times New Roman" w:hAnsi="Times New Roman" w:cs="Times New Roman"/>
          <w:b/>
          <w:sz w:val="28"/>
          <w:szCs w:val="28"/>
          <w:u w:val="single"/>
        </w:rPr>
        <w:t>Problem 3</w:t>
      </w:r>
    </w:p>
    <w:p w:rsidR="006D3E62" w:rsidRPr="00CB78F4" w:rsidRDefault="006D3E62" w:rsidP="00CB7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>The two equivalent low-pass signals show in Figure P5.8 are used to transmit a binary sequence over an additive white Gaussian noise channel. The received signal can be expressed</w:t>
      </w:r>
      <w:r w:rsidR="00565A1A" w:rsidRPr="00CB78F4">
        <w:rPr>
          <w:rFonts w:ascii="Times New Roman" w:hAnsi="Times New Roman" w:cs="Times New Roman"/>
          <w:sz w:val="28"/>
          <w:szCs w:val="28"/>
        </w:rPr>
        <w:t xml:space="preserve"> as</w:t>
      </w:r>
    </w:p>
    <w:p w:rsidR="00BD58BD" w:rsidRPr="00CB78F4" w:rsidRDefault="00BD58BD" w:rsidP="00CB78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78F4">
        <w:rPr>
          <w:rFonts w:ascii="Times New Roman" w:hAnsi="Times New Roman" w:cs="Times New Roman"/>
          <w:position w:val="-12"/>
          <w:sz w:val="28"/>
          <w:szCs w:val="28"/>
        </w:rPr>
        <w:object w:dxaOrig="4239" w:dyaOrig="360">
          <v:shape id="_x0000_i1057" type="#_x0000_t75" style="width:211.5pt;height:18pt" o:ole="">
            <v:imagedata r:id="rId66" o:title=""/>
          </v:shape>
          <o:OLEObject Type="Embed" ProgID="Equation.DSMT4" ShapeID="_x0000_i1057" DrawAspect="Content" ObjectID="_1605450207" r:id="rId67"/>
        </w:object>
      </w:r>
    </w:p>
    <w:p w:rsidR="00BD58BD" w:rsidRPr="00CB78F4" w:rsidRDefault="00BD58BD" w:rsidP="00CB7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where </w:t>
      </w:r>
      <w:r w:rsidRPr="00CB78F4">
        <w:rPr>
          <w:rFonts w:ascii="Times New Roman" w:hAnsi="Times New Roman" w:cs="Times New Roman"/>
          <w:position w:val="-10"/>
          <w:sz w:val="28"/>
          <w:szCs w:val="28"/>
        </w:rPr>
        <w:object w:dxaOrig="440" w:dyaOrig="320">
          <v:shape id="_x0000_i1058" type="#_x0000_t75" style="width:21.75pt;height:15.75pt" o:ole="">
            <v:imagedata r:id="rId68" o:title=""/>
          </v:shape>
          <o:OLEObject Type="Embed" ProgID="Equation.DSMT4" ShapeID="_x0000_i1058" DrawAspect="Content" ObjectID="_1605450208" r:id="rId69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is a zero-mean Gaussian noise process with autocorrelation function</w:t>
      </w:r>
    </w:p>
    <w:p w:rsidR="00E42B5C" w:rsidRPr="00CB78F4" w:rsidRDefault="00E42B5C" w:rsidP="00CB7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78F4">
        <w:rPr>
          <w:rFonts w:ascii="Times New Roman" w:hAnsi="Times New Roman" w:cs="Times New Roman"/>
          <w:position w:val="-24"/>
          <w:sz w:val="28"/>
          <w:szCs w:val="28"/>
        </w:rPr>
        <w:object w:dxaOrig="3519" w:dyaOrig="620">
          <v:shape id="_x0000_i1059" type="#_x0000_t75" style="width:175.5pt;height:30.75pt" o:ole="">
            <v:imagedata r:id="rId70" o:title=""/>
          </v:shape>
          <o:OLEObject Type="Embed" ProgID="Equation.DSMT4" ShapeID="_x0000_i1059" DrawAspect="Content" ObjectID="_1605450209" r:id="rId71"/>
        </w:object>
      </w:r>
    </w:p>
    <w:p w:rsidR="00AF7A4F" w:rsidRPr="00CB78F4" w:rsidRDefault="00F435E3" w:rsidP="00CB78F4">
      <w:pPr>
        <w:pStyle w:val="a9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Determine the transmitted energy in </w:t>
      </w:r>
      <w:r w:rsidRPr="00CB78F4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60" type="#_x0000_t75" style="width:24pt;height:18pt" o:ole="">
            <v:imagedata r:id="rId72" o:title=""/>
          </v:shape>
          <o:OLEObject Type="Embed" ProgID="Equation.DSMT4" ShapeID="_x0000_i1060" DrawAspect="Content" ObjectID="_1605450210" r:id="rId73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and </w:t>
      </w:r>
      <w:r w:rsidRPr="00CB78F4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61" type="#_x0000_t75" style="width:26.25pt;height:18pt" o:ole="">
            <v:imagedata r:id="rId74" o:title=""/>
          </v:shape>
          <o:OLEObject Type="Embed" ProgID="Equation.DSMT4" ShapeID="_x0000_i1061" DrawAspect="Content" ObjectID="_1605450211" r:id="rId75"/>
        </w:object>
      </w:r>
      <w:r w:rsidR="0072287C" w:rsidRPr="00CB78F4">
        <w:rPr>
          <w:rFonts w:ascii="Times New Roman" w:hAnsi="Times New Roman" w:cs="Times New Roman"/>
          <w:sz w:val="28"/>
          <w:szCs w:val="28"/>
        </w:rPr>
        <w:t xml:space="preserve"> and the cross-correlation coefficient </w:t>
      </w:r>
      <w:r w:rsidR="0072287C" w:rsidRPr="00CB78F4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62" type="#_x0000_t75" style="width:18pt;height:18pt" o:ole="">
            <v:imagedata r:id="rId76" o:title=""/>
          </v:shape>
          <o:OLEObject Type="Embed" ProgID="Equation.DSMT4" ShapeID="_x0000_i1062" DrawAspect="Content" ObjectID="_1605450212" r:id="rId77"/>
        </w:object>
      </w:r>
      <w:r w:rsidR="0072287C" w:rsidRPr="00CB78F4">
        <w:rPr>
          <w:rFonts w:ascii="Times New Roman" w:hAnsi="Times New Roman" w:cs="Times New Roman"/>
          <w:sz w:val="28"/>
          <w:szCs w:val="28"/>
        </w:rPr>
        <w:t>.</w:t>
      </w:r>
    </w:p>
    <w:p w:rsidR="002E545B" w:rsidRPr="00CB78F4" w:rsidRDefault="002E545B" w:rsidP="00CB78F4">
      <w:pPr>
        <w:pStyle w:val="a9"/>
        <w:numPr>
          <w:ilvl w:val="0"/>
          <w:numId w:val="5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Suppose the receiver is implemented by means of coherent detection using two matched to </w:t>
      </w:r>
      <w:r w:rsidRPr="00CB78F4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63" type="#_x0000_t75" style="width:24pt;height:18pt" o:ole="">
            <v:imagedata r:id="rId78" o:title=""/>
          </v:shape>
          <o:OLEObject Type="Embed" ProgID="Equation.DSMT4" ShapeID="_x0000_i1063" DrawAspect="Content" ObjectID="_1605450213" r:id="rId79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and the other to </w:t>
      </w:r>
      <w:r w:rsidRPr="00CB78F4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64" type="#_x0000_t75" style="width:26.25pt;height:18pt" o:ole="">
            <v:imagedata r:id="rId80" o:title=""/>
          </v:shape>
          <o:OLEObject Type="Embed" ProgID="Equation.DSMT4" ShapeID="_x0000_i1064" DrawAspect="Content" ObjectID="_1605450214" r:id="rId81"/>
        </w:object>
      </w:r>
      <w:r w:rsidRPr="00CB78F4">
        <w:rPr>
          <w:rFonts w:ascii="Times New Roman" w:hAnsi="Times New Roman" w:cs="Times New Roman"/>
          <w:sz w:val="28"/>
          <w:szCs w:val="28"/>
        </w:rPr>
        <w:t>.</w:t>
      </w:r>
      <w:r w:rsidR="00E77A49" w:rsidRPr="00CB78F4">
        <w:rPr>
          <w:rFonts w:ascii="Times New Roman" w:hAnsi="Times New Roman" w:cs="Times New Roman"/>
          <w:sz w:val="28"/>
          <w:szCs w:val="28"/>
        </w:rPr>
        <w:t xml:space="preserve">Sketch </w:t>
      </w:r>
      <w:r w:rsidR="00CA00D5" w:rsidRPr="00CB78F4">
        <w:rPr>
          <w:rFonts w:ascii="Times New Roman" w:hAnsi="Times New Roman" w:cs="Times New Roman"/>
          <w:sz w:val="28"/>
          <w:szCs w:val="28"/>
        </w:rPr>
        <w:t>the equivalent low-pass impuls</w:t>
      </w:r>
      <w:r w:rsidR="000B19EA" w:rsidRPr="00CB78F4">
        <w:rPr>
          <w:rFonts w:ascii="Times New Roman" w:hAnsi="Times New Roman" w:cs="Times New Roman"/>
          <w:sz w:val="28"/>
          <w:szCs w:val="28"/>
        </w:rPr>
        <w:t>e</w:t>
      </w:r>
      <w:r w:rsidR="00CA00D5" w:rsidRPr="00CB78F4">
        <w:rPr>
          <w:rFonts w:ascii="Times New Roman" w:hAnsi="Times New Roman" w:cs="Times New Roman"/>
          <w:sz w:val="28"/>
          <w:szCs w:val="28"/>
        </w:rPr>
        <w:t xml:space="preserve"> responses of the matched filter.</w:t>
      </w:r>
    </w:p>
    <w:p w:rsidR="00CB78F4" w:rsidRDefault="00655FC1" w:rsidP="00CB78F4">
      <w:pPr>
        <w:pStyle w:val="a9"/>
        <w:spacing w:line="360" w:lineRule="auto"/>
        <w:ind w:leftChars="0" w:left="360"/>
        <w:jc w:val="right"/>
        <w:rPr>
          <w:rFonts w:ascii="Times New Roman" w:hAnsi="Times New Roman" w:cs="Times New Roman"/>
          <w:sz w:val="28"/>
          <w:szCs w:val="28"/>
        </w:rPr>
        <w:sectPr w:rsidR="00CB78F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CB78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9F9858" wp14:editId="60A4258F">
            <wp:extent cx="4412974" cy="1317726"/>
            <wp:effectExtent l="0" t="0" r="698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021" cy="13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F4" w:rsidRPr="00CB78F4" w:rsidRDefault="00CB78F4" w:rsidP="00CB78F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8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Problem 4</w:t>
      </w:r>
    </w:p>
    <w:p w:rsidR="00CB78F4" w:rsidRDefault="007A791E" w:rsidP="00CB7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The possible transmitted signals are either </w:t>
      </w:r>
      <w:r w:rsidRPr="00CB78F4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65" type="#_x0000_t75" style="width:9.75pt;height:14.25pt" o:ole="">
            <v:imagedata r:id="rId83" o:title=""/>
          </v:shape>
          <o:OLEObject Type="Embed" ProgID="Equation.DSMT4" ShapeID="_x0000_i1065" DrawAspect="Content" ObjectID="_1605450215" r:id="rId84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or </w:t>
      </w:r>
      <w:r w:rsidRPr="00CB78F4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66" type="#_x0000_t75" style="width:12pt;height:12.75pt" o:ole="">
            <v:imagedata r:id="rId85" o:title=""/>
          </v:shape>
          <o:OLEObject Type="Embed" ProgID="Equation.DSMT4" ShapeID="_x0000_i1066" DrawAspect="Content" ObjectID="_1605450216" r:id="rId86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for </w:t>
      </w:r>
      <w:r w:rsidRPr="00CB78F4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67" type="#_x0000_t75" style="width:11.25pt;height:12.75pt" o:ole="">
            <v:imagedata r:id="rId87" o:title=""/>
          </v:shape>
          <o:OLEObject Type="Embed" ProgID="Equation.DSMT4" ShapeID="_x0000_i1067" DrawAspect="Content" ObjectID="_1605450217" r:id="rId88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seconds.</w:t>
      </w:r>
    </w:p>
    <w:p w:rsidR="00CB78F4" w:rsidRDefault="007A791E" w:rsidP="00CB7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sz w:val="28"/>
          <w:szCs w:val="28"/>
        </w:rPr>
        <w:t xml:space="preserve">Let the threshold be set at </w:t>
      </w:r>
      <w:r w:rsidR="00823923" w:rsidRPr="00CB78F4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068" type="#_x0000_t75" style="width:34.5pt;height:14.25pt" o:ole="">
            <v:imagedata r:id="rId89" o:title=""/>
          </v:shape>
          <o:OLEObject Type="Embed" ProgID="Equation.DSMT4" ShapeID="_x0000_i1068" DrawAspect="Content" ObjectID="_1605450218" r:id="rId90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. Please derive the probabilities of error in Q-function, including </w:t>
      </w:r>
      <w:r w:rsidRPr="00CB78F4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69" type="#_x0000_t75" style="width:12pt;height:12.75pt" o:ole="">
            <v:imagedata r:id="rId91" o:title=""/>
          </v:shape>
          <o:OLEObject Type="Embed" ProgID="Equation.DSMT4" ShapeID="_x0000_i1069" DrawAspect="Content" ObjectID="_1605450219" r:id="rId92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been transmitted, </w:t>
      </w:r>
      <w:r w:rsidRPr="00CB78F4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70" type="#_x0000_t75" style="width:9.75pt;height:14.25pt" o:ole="">
            <v:imagedata r:id="rId93" o:title=""/>
          </v:shape>
          <o:OLEObject Type="Embed" ProgID="Equation.DSMT4" ShapeID="_x0000_i1070" DrawAspect="Content" ObjectID="_1605450220" r:id="rId94"/>
        </w:object>
      </w:r>
      <w:r w:rsidRPr="00CB78F4">
        <w:rPr>
          <w:rFonts w:ascii="Times New Roman" w:hAnsi="Times New Roman" w:cs="Times New Roman"/>
          <w:sz w:val="28"/>
          <w:szCs w:val="28"/>
        </w:rPr>
        <w:t xml:space="preserve"> been transmitted, and the average probability of error.</w:t>
      </w:r>
      <w:r w:rsidR="002B76F9" w:rsidRPr="00CB78F4">
        <w:rPr>
          <w:rFonts w:ascii="Times New Roman" w:hAnsi="Times New Roman" w:cs="Times New Roman"/>
          <w:sz w:val="28"/>
          <w:szCs w:val="28"/>
        </w:rPr>
        <w:t xml:space="preserve"> Express your result in terms of signal energy averaged over both signal possibilities, which are assumed equally proba</w:t>
      </w:r>
      <w:r w:rsidR="00864CAE" w:rsidRPr="00CB78F4">
        <w:rPr>
          <w:rFonts w:ascii="Times New Roman" w:hAnsi="Times New Roman" w:cs="Times New Roman"/>
          <w:sz w:val="28"/>
          <w:szCs w:val="28"/>
        </w:rPr>
        <w:t>b</w:t>
      </w:r>
      <w:r w:rsidR="002B76F9" w:rsidRPr="00CB78F4">
        <w:rPr>
          <w:rFonts w:ascii="Times New Roman" w:hAnsi="Times New Roman" w:cs="Times New Roman"/>
          <w:sz w:val="28"/>
          <w:szCs w:val="28"/>
        </w:rPr>
        <w:t>le;</w:t>
      </w:r>
      <w:r w:rsidR="00EF5FD0" w:rsidRPr="00CB78F4">
        <w:rPr>
          <w:rFonts w:ascii="Times New Roman" w:hAnsi="Times New Roman" w:cs="Times New Roman"/>
          <w:sz w:val="28"/>
          <w:szCs w:val="28"/>
        </w:rPr>
        <w:t xml:space="preserve"> that is </w:t>
      </w:r>
    </w:p>
    <w:p w:rsidR="007A791E" w:rsidRPr="00CB78F4" w:rsidRDefault="00823923" w:rsidP="00CB78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8F4">
        <w:rPr>
          <w:rFonts w:ascii="Times New Roman" w:hAnsi="Times New Roman" w:cs="Times New Roman"/>
          <w:position w:val="-24"/>
          <w:sz w:val="28"/>
          <w:szCs w:val="28"/>
        </w:rPr>
        <w:object w:dxaOrig="2799" w:dyaOrig="660">
          <v:shape id="_x0000_i1071" type="#_x0000_t75" style="width:139.5pt;height:33pt" o:ole="">
            <v:imagedata r:id="rId95" o:title=""/>
          </v:shape>
          <o:OLEObject Type="Embed" ProgID="Equation.DSMT4" ShapeID="_x0000_i1071" DrawAspect="Content" ObjectID="_1605450221" r:id="rId96"/>
        </w:object>
      </w:r>
    </w:p>
    <w:p w:rsidR="00465488" w:rsidRPr="00CB78F4" w:rsidRDefault="00465488" w:rsidP="00CB78F4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B78F4" w:rsidRPr="00CB78F4" w:rsidRDefault="00CB78F4" w:rsidP="00CB78F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8F4">
        <w:rPr>
          <w:rFonts w:ascii="Times New Roman" w:hAnsi="Times New Roman" w:cs="Times New Roman"/>
          <w:b/>
          <w:sz w:val="28"/>
          <w:szCs w:val="28"/>
          <w:u w:val="single"/>
        </w:rPr>
        <w:t>Problem 5</w:t>
      </w:r>
    </w:p>
    <w:p w:rsidR="00B82974" w:rsidRPr="00CB78F4" w:rsidRDefault="00B82974" w:rsidP="00CB78F4">
      <w:pPr>
        <w:spacing w:line="360" w:lineRule="auto"/>
        <w:ind w:left="2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sz w:val="28"/>
          <w:szCs w:val="28"/>
        </w:rPr>
        <w:t xml:space="preserve">Three equiprobable messages </w:t>
      </w:r>
      <w:r w:rsidRPr="00CB78F4">
        <w:rPr>
          <w:rFonts w:ascii="Times New Roman" w:eastAsia="新細明體" w:hAnsi="Times New Roman" w:cs="Times New Roman"/>
          <w:position w:val="-12"/>
          <w:sz w:val="28"/>
          <w:szCs w:val="28"/>
        </w:rPr>
        <w:object w:dxaOrig="645" w:dyaOrig="360">
          <v:shape id="_x0000_i1072" type="#_x0000_t75" style="width:32.25pt;height:18pt" o:ole="">
            <v:imagedata r:id="rId97" o:title=""/>
          </v:shape>
          <o:OLEObject Type="Embed" ProgID="Equation.DSMT4" ShapeID="_x0000_i1072" DrawAspect="Content" ObjectID="_1605450222" r:id="rId98"/>
        </w:object>
      </w:r>
      <w:r w:rsidRPr="00CB78F4">
        <w:rPr>
          <w:rFonts w:ascii="Times New Roman" w:eastAsia="新細明體" w:hAnsi="Times New Roman" w:cs="Times New Roman"/>
          <w:sz w:val="28"/>
          <w:szCs w:val="28"/>
        </w:rPr>
        <w:t xml:space="preserve">, and </w:t>
      </w:r>
      <w:r w:rsidRPr="00CB78F4">
        <w:rPr>
          <w:rFonts w:ascii="Times New Roman" w:eastAsia="新細明體" w:hAnsi="Times New Roman" w:cs="Times New Roman"/>
          <w:position w:val="-12"/>
          <w:sz w:val="28"/>
          <w:szCs w:val="28"/>
        </w:rPr>
        <w:object w:dxaOrig="315" w:dyaOrig="360">
          <v:shape id="_x0000_i1073" type="#_x0000_t75" style="width:15.75pt;height:18pt" o:ole="">
            <v:imagedata r:id="rId99" o:title=""/>
          </v:shape>
          <o:OLEObject Type="Embed" ProgID="Equation.DSMT4" ShapeID="_x0000_i1073" DrawAspect="Content" ObjectID="_1605450223" r:id="rId100"/>
        </w:object>
      </w:r>
      <w:r w:rsidRPr="00CB78F4">
        <w:rPr>
          <w:rFonts w:ascii="Times New Roman" w:eastAsia="新細明體" w:hAnsi="Times New Roman" w:cs="Times New Roman"/>
          <w:sz w:val="28"/>
          <w:szCs w:val="28"/>
        </w:rPr>
        <w:t xml:space="preserve"> are to be transmitted over an AWGN channel with noise power spectral density </w:t>
      </w:r>
      <w:r w:rsidRPr="00CB78F4">
        <w:rPr>
          <w:rFonts w:ascii="Times New Roman" w:eastAsia="新細明體" w:hAnsi="Times New Roman" w:cs="Times New Roman"/>
          <w:position w:val="-24"/>
          <w:sz w:val="28"/>
          <w:szCs w:val="28"/>
        </w:rPr>
        <w:object w:dxaOrig="525" w:dyaOrig="615">
          <v:shape id="_x0000_i1074" type="#_x0000_t75" style="width:26.25pt;height:30.75pt" o:ole="">
            <v:imagedata r:id="rId101" o:title=""/>
          </v:shape>
          <o:OLEObject Type="Embed" ProgID="Equation.DSMT4" ShapeID="_x0000_i1074" DrawAspect="Content" ObjectID="_1605450224" r:id="rId102"/>
        </w:object>
      </w:r>
      <w:r w:rsidRPr="00CB78F4">
        <w:rPr>
          <w:rFonts w:ascii="Times New Roman" w:eastAsia="新細明體" w:hAnsi="Times New Roman" w:cs="Times New Roman"/>
          <w:sz w:val="28"/>
          <w:szCs w:val="28"/>
        </w:rPr>
        <w:t>. The messages are</w:t>
      </w:r>
    </w:p>
    <w:p w:rsidR="00B82974" w:rsidRPr="00CB78F4" w:rsidRDefault="00B82974" w:rsidP="00CB78F4">
      <w:pPr>
        <w:spacing w:line="360" w:lineRule="auto"/>
        <w:ind w:left="280" w:hangingChars="100" w:hanging="280"/>
        <w:jc w:val="center"/>
        <w:rPr>
          <w:rFonts w:ascii="Times New Roman" w:eastAsia="新細明體" w:hAnsi="Times New Roman" w:cs="Times New Roman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position w:val="-92"/>
          <w:sz w:val="28"/>
          <w:szCs w:val="28"/>
        </w:rPr>
        <w:object w:dxaOrig="4695" w:dyaOrig="1965">
          <v:shape id="_x0000_i1075" type="#_x0000_t75" style="width:234.75pt;height:98.25pt" o:ole="">
            <v:imagedata r:id="rId103" o:title=""/>
          </v:shape>
          <o:OLEObject Type="Embed" ProgID="Equation.DSMT4" ShapeID="_x0000_i1075" DrawAspect="Content" ObjectID="_1605450225" r:id="rId104"/>
        </w:object>
      </w:r>
    </w:p>
    <w:p w:rsidR="00B82974" w:rsidRPr="00CB78F4" w:rsidRDefault="00B82974" w:rsidP="00CB78F4">
      <w:pPr>
        <w:spacing w:line="360" w:lineRule="auto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sz w:val="28"/>
          <w:szCs w:val="28"/>
        </w:rPr>
        <w:t>1. What is the dimensionality of the signal space?</w:t>
      </w:r>
    </w:p>
    <w:p w:rsidR="00B82974" w:rsidRPr="00CB78F4" w:rsidRDefault="00B82974" w:rsidP="00CB78F4">
      <w:pPr>
        <w:spacing w:line="360" w:lineRule="auto"/>
        <w:ind w:left="280" w:hangingChars="100" w:hanging="280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sz w:val="28"/>
          <w:szCs w:val="28"/>
        </w:rPr>
        <w:t>2. Find an appropriate basis for the signal space.</w:t>
      </w:r>
    </w:p>
    <w:p w:rsidR="00B82974" w:rsidRPr="00CB78F4" w:rsidRDefault="00B82974" w:rsidP="00CB78F4">
      <w:pPr>
        <w:spacing w:line="360" w:lineRule="auto"/>
        <w:ind w:left="280" w:hangingChars="100" w:hanging="280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sz w:val="28"/>
          <w:szCs w:val="28"/>
        </w:rPr>
        <w:t>3. Draw the signal constellation for this problem.</w:t>
      </w:r>
    </w:p>
    <w:p w:rsidR="00B82974" w:rsidRPr="00CB78F4" w:rsidRDefault="00B82974" w:rsidP="00CB78F4">
      <w:pPr>
        <w:spacing w:line="360" w:lineRule="auto"/>
        <w:ind w:left="280" w:hangingChars="100" w:hanging="280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sz w:val="28"/>
          <w:szCs w:val="28"/>
        </w:rPr>
        <w:t xml:space="preserve">4. Derive and sketch the optimal decision regions </w:t>
      </w:r>
      <w:r w:rsidRPr="00CB78F4">
        <w:rPr>
          <w:rFonts w:ascii="Times New Roman" w:eastAsia="新細明體" w:hAnsi="Times New Roman" w:cs="Times New Roman"/>
          <w:position w:val="-12"/>
          <w:sz w:val="28"/>
          <w:szCs w:val="28"/>
        </w:rPr>
        <w:object w:dxaOrig="675" w:dyaOrig="360">
          <v:shape id="_x0000_i1076" type="#_x0000_t75" style="width:33.75pt;height:18pt" o:ole="">
            <v:imagedata r:id="rId105" o:title=""/>
          </v:shape>
          <o:OLEObject Type="Embed" ProgID="Equation.DSMT4" ShapeID="_x0000_i1076" DrawAspect="Content" ObjectID="_1605450226" r:id="rId106"/>
        </w:object>
      </w:r>
      <w:r w:rsidRPr="00CB78F4">
        <w:rPr>
          <w:rFonts w:ascii="Times New Roman" w:eastAsia="新細明體" w:hAnsi="Times New Roman" w:cs="Times New Roman"/>
          <w:sz w:val="28"/>
          <w:szCs w:val="28"/>
        </w:rPr>
        <w:t xml:space="preserve">and </w:t>
      </w:r>
      <w:r w:rsidRPr="00CB78F4">
        <w:rPr>
          <w:rFonts w:ascii="Times New Roman" w:eastAsia="新細明體" w:hAnsi="Times New Roman" w:cs="Times New Roman"/>
          <w:position w:val="-12"/>
          <w:sz w:val="28"/>
          <w:szCs w:val="28"/>
        </w:rPr>
        <w:object w:dxaOrig="300" w:dyaOrig="360">
          <v:shape id="_x0000_i1077" type="#_x0000_t75" style="width:15pt;height:18pt" o:ole="">
            <v:imagedata r:id="rId107" o:title=""/>
          </v:shape>
          <o:OLEObject Type="Embed" ProgID="Equation.DSMT4" ShapeID="_x0000_i1077" DrawAspect="Content" ObjectID="_1605450227" r:id="rId108"/>
        </w:object>
      </w:r>
      <w:r w:rsidRPr="00CB78F4">
        <w:rPr>
          <w:rFonts w:ascii="Times New Roman" w:eastAsia="新細明體" w:hAnsi="Times New Roman" w:cs="Times New Roman"/>
          <w:sz w:val="28"/>
          <w:szCs w:val="28"/>
        </w:rPr>
        <w:t>.</w:t>
      </w:r>
    </w:p>
    <w:p w:rsidR="00B82974" w:rsidRDefault="00B82974" w:rsidP="00CB78F4">
      <w:pPr>
        <w:spacing w:line="360" w:lineRule="auto"/>
        <w:ind w:left="280" w:hangingChars="100" w:hanging="280"/>
        <w:jc w:val="both"/>
        <w:rPr>
          <w:rFonts w:ascii="Times New Roman" w:eastAsia="新細明體" w:hAnsi="Times New Roman" w:cs="Times New Roman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sz w:val="28"/>
          <w:szCs w:val="28"/>
        </w:rPr>
        <w:t xml:space="preserve">5. Which of the three messages is most vulnerable to errors and why? In other words, which of </w:t>
      </w:r>
      <w:r w:rsidRPr="00CB78F4">
        <w:rPr>
          <w:rFonts w:ascii="Times New Roman" w:eastAsia="新細明體" w:hAnsi="Times New Roman" w:cs="Times New Roman"/>
          <w:position w:val="-14"/>
          <w:sz w:val="28"/>
          <w:szCs w:val="28"/>
        </w:rPr>
        <w:object w:dxaOrig="3240" w:dyaOrig="405">
          <v:shape id="_x0000_i1078" type="#_x0000_t75" style="width:162pt;height:20.25pt" o:ole="">
            <v:imagedata r:id="rId109" o:title=""/>
          </v:shape>
          <o:OLEObject Type="Embed" ProgID="Equation.DSMT4" ShapeID="_x0000_i1078" DrawAspect="Content" ObjectID="_1605450228" r:id="rId110"/>
        </w:object>
      </w:r>
      <w:r w:rsidRPr="00CB78F4">
        <w:rPr>
          <w:rFonts w:ascii="Times New Roman" w:eastAsia="新細明體" w:hAnsi="Times New Roman" w:cs="Times New Roman"/>
          <w:sz w:val="28"/>
          <w:szCs w:val="28"/>
        </w:rPr>
        <w:t>is largest?</w:t>
      </w:r>
    </w:p>
    <w:p w:rsidR="00CB78F4" w:rsidRDefault="00CB78F4" w:rsidP="00CB78F4">
      <w:pPr>
        <w:spacing w:line="360" w:lineRule="auto"/>
        <w:ind w:left="280" w:hangingChars="100" w:hanging="280"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sz w:val="28"/>
          <w:szCs w:val="28"/>
        </w:rPr>
        <w:br w:type="page"/>
      </w:r>
    </w:p>
    <w:p w:rsidR="00CB78F4" w:rsidRPr="00CB78F4" w:rsidRDefault="00CB78F4" w:rsidP="00CB78F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8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Problem 6</w:t>
      </w:r>
    </w:p>
    <w:p w:rsidR="00B82974" w:rsidRPr="00CB78F4" w:rsidRDefault="00B82974" w:rsidP="00CB78F4">
      <w:pPr>
        <w:spacing w:line="360" w:lineRule="auto"/>
        <w:jc w:val="both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color w:val="000000"/>
          <w:sz w:val="28"/>
          <w:szCs w:val="28"/>
        </w:rPr>
        <w:t>The</w:t>
      </w:r>
      <w:r w:rsidRPr="00CB78F4">
        <w:rPr>
          <w:rFonts w:ascii="Times New Roman" w:eastAsia="新細明體" w:hAnsi="Times New Roman" w:cs="Times New Roman"/>
          <w:color w:val="FF0000"/>
          <w:sz w:val="28"/>
          <w:szCs w:val="28"/>
        </w:rPr>
        <w:t xml:space="preserve"> </w:t>
      </w:r>
      <w:r w:rsidRPr="00CB78F4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two equivalent low-pass signals shown in Figure P5.11 are used to transmit a binary information sequence. The transmitted signals, which are equally probable, are corrupted by additive zero-mean white Gaussian noise having an equivalent low-pass representation </w:t>
      </w:r>
      <m:oMath>
        <m:r>
          <w:rPr>
            <w:rFonts w:ascii="Cambria Math" w:eastAsia="新細明體" w:hAnsi="Cambria Math" w:cs="Times New Roman"/>
            <w:color w:val="000000"/>
            <w:sz w:val="28"/>
            <w:szCs w:val="28"/>
          </w:rPr>
          <m:t>z(t)</m:t>
        </m:r>
      </m:oMath>
      <w:r w:rsidRPr="00CB78F4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 with an autocorrelation function</w:t>
      </w:r>
    </w:p>
    <w:p w:rsidR="00B82974" w:rsidRPr="00CB78F4" w:rsidRDefault="00CB78F4" w:rsidP="00CB78F4">
      <w:pPr>
        <w:spacing w:line="360" w:lineRule="auto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color w:val="000000"/>
          <w:position w:val="-44"/>
          <w:sz w:val="28"/>
          <w:szCs w:val="28"/>
        </w:rPr>
        <w:object w:dxaOrig="2610" w:dyaOrig="870">
          <v:shape id="_x0000_i1079" type="#_x0000_t75" style="width:180pt;height:60pt" o:ole="">
            <v:imagedata r:id="rId111" o:title=""/>
          </v:shape>
          <o:OLEObject Type="Embed" ProgID="Equation.DSMT4" ShapeID="_x0000_i1079" DrawAspect="Content" ObjectID="_1605450229" r:id="rId112"/>
        </w:object>
      </w:r>
    </w:p>
    <w:p w:rsidR="00B82974" w:rsidRPr="00CB78F4" w:rsidRDefault="00B82974" w:rsidP="00CB78F4">
      <w:pPr>
        <w:pStyle w:val="a9"/>
        <w:numPr>
          <w:ilvl w:val="0"/>
          <w:numId w:val="8"/>
        </w:numPr>
        <w:spacing w:line="360" w:lineRule="auto"/>
        <w:ind w:leftChars="0"/>
        <w:jc w:val="both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color w:val="000000"/>
          <w:sz w:val="28"/>
          <w:szCs w:val="28"/>
        </w:rPr>
        <w:t>What is the transmitted signal energy?</w:t>
      </w:r>
    </w:p>
    <w:p w:rsidR="00B82974" w:rsidRPr="00CB78F4" w:rsidRDefault="00B82974" w:rsidP="00CB78F4">
      <w:pPr>
        <w:pStyle w:val="a9"/>
        <w:numPr>
          <w:ilvl w:val="0"/>
          <w:numId w:val="8"/>
        </w:numPr>
        <w:spacing w:line="360" w:lineRule="auto"/>
        <w:ind w:leftChars="0"/>
        <w:jc w:val="both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color w:val="000000"/>
          <w:sz w:val="28"/>
          <w:szCs w:val="28"/>
        </w:rPr>
        <w:t>What is the probability of a binary digit error if coherent detection is employed at the receiver?</w:t>
      </w:r>
    </w:p>
    <w:p w:rsidR="00B82974" w:rsidRPr="00CB78F4" w:rsidRDefault="00B82974" w:rsidP="00CB78F4">
      <w:pPr>
        <w:pStyle w:val="a9"/>
        <w:numPr>
          <w:ilvl w:val="0"/>
          <w:numId w:val="8"/>
        </w:numPr>
        <w:spacing w:line="360" w:lineRule="auto"/>
        <w:ind w:leftChars="0"/>
        <w:jc w:val="both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color w:val="000000"/>
          <w:sz w:val="28"/>
          <w:szCs w:val="28"/>
        </w:rPr>
        <w:t>What is the probability of a binary digit error if noncoherent detection is employed at the receiver?</w:t>
      </w:r>
    </w:p>
    <w:p w:rsidR="00B82974" w:rsidRPr="00CB78F4" w:rsidRDefault="00B82974" w:rsidP="00CB78F4">
      <w:pPr>
        <w:spacing w:line="360" w:lineRule="auto"/>
        <w:ind w:firstLineChars="100" w:firstLine="280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CB78F4">
        <w:rPr>
          <w:rFonts w:ascii="Times New Roman" w:eastAsia="新細明體" w:hAnsi="Times New Roman" w:cs="Times New Roman"/>
          <w:noProof/>
          <w:sz w:val="28"/>
          <w:szCs w:val="28"/>
        </w:rPr>
        <w:drawing>
          <wp:inline distT="0" distB="0" distL="0" distR="0">
            <wp:extent cx="4349115" cy="1459865"/>
            <wp:effectExtent l="0" t="0" r="0" b="6985"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974" w:rsidRPr="00CB78F4" w:rsidRDefault="00B82974" w:rsidP="00EE47CC">
      <w:pPr>
        <w:spacing w:line="360" w:lineRule="auto"/>
        <w:rPr>
          <w:rFonts w:ascii="Times New Roman" w:eastAsia="新細明體" w:hAnsi="Times New Roman" w:cs="Times New Roman" w:hint="eastAsia"/>
          <w:color w:val="000000"/>
          <w:sz w:val="28"/>
          <w:szCs w:val="28"/>
        </w:rPr>
      </w:pPr>
      <w:bookmarkStart w:id="32" w:name="_GoBack"/>
      <w:bookmarkEnd w:id="32"/>
    </w:p>
    <w:sectPr w:rsidR="00B82974" w:rsidRPr="00CB7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0C" w:rsidRDefault="00DC2A0C" w:rsidP="000421B3">
      <w:r>
        <w:separator/>
      </w:r>
    </w:p>
  </w:endnote>
  <w:endnote w:type="continuationSeparator" w:id="0">
    <w:p w:rsidR="00DC2A0C" w:rsidRDefault="00DC2A0C" w:rsidP="0004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0C" w:rsidRDefault="00DC2A0C" w:rsidP="000421B3">
      <w:r>
        <w:separator/>
      </w:r>
    </w:p>
  </w:footnote>
  <w:footnote w:type="continuationSeparator" w:id="0">
    <w:p w:rsidR="00DC2A0C" w:rsidRDefault="00DC2A0C" w:rsidP="0004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35C"/>
    <w:multiLevelType w:val="hybridMultilevel"/>
    <w:tmpl w:val="AF70D76E"/>
    <w:lvl w:ilvl="0" w:tplc="BCD492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D809A3"/>
    <w:multiLevelType w:val="hybridMultilevel"/>
    <w:tmpl w:val="D8D05780"/>
    <w:lvl w:ilvl="0" w:tplc="F43054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E246E"/>
    <w:multiLevelType w:val="hybridMultilevel"/>
    <w:tmpl w:val="BA4A2944"/>
    <w:lvl w:ilvl="0" w:tplc="040ECF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3774A5"/>
    <w:multiLevelType w:val="hybridMultilevel"/>
    <w:tmpl w:val="92BCC634"/>
    <w:lvl w:ilvl="0" w:tplc="6E063C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6B226B"/>
    <w:multiLevelType w:val="hybridMultilevel"/>
    <w:tmpl w:val="A90476AA"/>
    <w:lvl w:ilvl="0" w:tplc="E0BAE3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CF31DB"/>
    <w:multiLevelType w:val="hybridMultilevel"/>
    <w:tmpl w:val="37B22CAC"/>
    <w:lvl w:ilvl="0" w:tplc="6290B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850156"/>
    <w:multiLevelType w:val="hybridMultilevel"/>
    <w:tmpl w:val="F7A07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F42F9A"/>
    <w:multiLevelType w:val="hybridMultilevel"/>
    <w:tmpl w:val="6010CCDE"/>
    <w:lvl w:ilvl="0" w:tplc="6BDEC2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1C"/>
    <w:rsid w:val="00000AB0"/>
    <w:rsid w:val="000421B3"/>
    <w:rsid w:val="000766E6"/>
    <w:rsid w:val="000B19EA"/>
    <w:rsid w:val="00100CE2"/>
    <w:rsid w:val="00113835"/>
    <w:rsid w:val="0011712E"/>
    <w:rsid w:val="001420E2"/>
    <w:rsid w:val="00174CB6"/>
    <w:rsid w:val="001C3E4F"/>
    <w:rsid w:val="00207774"/>
    <w:rsid w:val="00220FB8"/>
    <w:rsid w:val="00226834"/>
    <w:rsid w:val="0023704E"/>
    <w:rsid w:val="00247289"/>
    <w:rsid w:val="00252907"/>
    <w:rsid w:val="00263525"/>
    <w:rsid w:val="00266CED"/>
    <w:rsid w:val="002B76F9"/>
    <w:rsid w:val="002C422B"/>
    <w:rsid w:val="002E545B"/>
    <w:rsid w:val="00327AB8"/>
    <w:rsid w:val="00394492"/>
    <w:rsid w:val="003A18C9"/>
    <w:rsid w:val="003D0C88"/>
    <w:rsid w:val="003D5C91"/>
    <w:rsid w:val="00441D00"/>
    <w:rsid w:val="00444016"/>
    <w:rsid w:val="00465488"/>
    <w:rsid w:val="00476C57"/>
    <w:rsid w:val="00482735"/>
    <w:rsid w:val="004E10C5"/>
    <w:rsid w:val="004F6995"/>
    <w:rsid w:val="0053032E"/>
    <w:rsid w:val="00532220"/>
    <w:rsid w:val="00543F88"/>
    <w:rsid w:val="005565CB"/>
    <w:rsid w:val="00565A1A"/>
    <w:rsid w:val="0058112D"/>
    <w:rsid w:val="0059688C"/>
    <w:rsid w:val="005E37A5"/>
    <w:rsid w:val="005F1284"/>
    <w:rsid w:val="006054E4"/>
    <w:rsid w:val="00636D04"/>
    <w:rsid w:val="00655FC1"/>
    <w:rsid w:val="00684FAA"/>
    <w:rsid w:val="006B19A5"/>
    <w:rsid w:val="006D3E62"/>
    <w:rsid w:val="006E313A"/>
    <w:rsid w:val="00710F1D"/>
    <w:rsid w:val="00716A55"/>
    <w:rsid w:val="0072287C"/>
    <w:rsid w:val="00726A44"/>
    <w:rsid w:val="00741AC5"/>
    <w:rsid w:val="00745D5E"/>
    <w:rsid w:val="00753B9A"/>
    <w:rsid w:val="00754715"/>
    <w:rsid w:val="007547F3"/>
    <w:rsid w:val="007A791E"/>
    <w:rsid w:val="007B4D24"/>
    <w:rsid w:val="007F1ECD"/>
    <w:rsid w:val="00813738"/>
    <w:rsid w:val="00823923"/>
    <w:rsid w:val="00830F03"/>
    <w:rsid w:val="00864CAE"/>
    <w:rsid w:val="00865950"/>
    <w:rsid w:val="008B121A"/>
    <w:rsid w:val="008E4E91"/>
    <w:rsid w:val="009274D1"/>
    <w:rsid w:val="0093712A"/>
    <w:rsid w:val="009624F6"/>
    <w:rsid w:val="00977394"/>
    <w:rsid w:val="009D654F"/>
    <w:rsid w:val="009F4225"/>
    <w:rsid w:val="00A135D8"/>
    <w:rsid w:val="00A14851"/>
    <w:rsid w:val="00A4081E"/>
    <w:rsid w:val="00A775B2"/>
    <w:rsid w:val="00A80FD6"/>
    <w:rsid w:val="00AD72A7"/>
    <w:rsid w:val="00AF7A4F"/>
    <w:rsid w:val="00B038F2"/>
    <w:rsid w:val="00B23AA3"/>
    <w:rsid w:val="00B42D09"/>
    <w:rsid w:val="00B436E8"/>
    <w:rsid w:val="00B82974"/>
    <w:rsid w:val="00BA2570"/>
    <w:rsid w:val="00BA2DB4"/>
    <w:rsid w:val="00BD58BD"/>
    <w:rsid w:val="00BF051F"/>
    <w:rsid w:val="00BF257A"/>
    <w:rsid w:val="00C057F4"/>
    <w:rsid w:val="00C55EA0"/>
    <w:rsid w:val="00C94732"/>
    <w:rsid w:val="00CA00D5"/>
    <w:rsid w:val="00CB3231"/>
    <w:rsid w:val="00CB5AC4"/>
    <w:rsid w:val="00CB78F4"/>
    <w:rsid w:val="00CC0D3D"/>
    <w:rsid w:val="00CD1877"/>
    <w:rsid w:val="00CD256A"/>
    <w:rsid w:val="00CF0217"/>
    <w:rsid w:val="00D4069D"/>
    <w:rsid w:val="00D43AAE"/>
    <w:rsid w:val="00D83098"/>
    <w:rsid w:val="00DB761C"/>
    <w:rsid w:val="00DC2A0C"/>
    <w:rsid w:val="00DD1262"/>
    <w:rsid w:val="00DF5A5A"/>
    <w:rsid w:val="00E42B5C"/>
    <w:rsid w:val="00E6159B"/>
    <w:rsid w:val="00E77A49"/>
    <w:rsid w:val="00EA093D"/>
    <w:rsid w:val="00EB5939"/>
    <w:rsid w:val="00EB67EE"/>
    <w:rsid w:val="00EE47CC"/>
    <w:rsid w:val="00EF5FD0"/>
    <w:rsid w:val="00EF76BE"/>
    <w:rsid w:val="00F00767"/>
    <w:rsid w:val="00F22024"/>
    <w:rsid w:val="00F2241C"/>
    <w:rsid w:val="00F324CD"/>
    <w:rsid w:val="00F435E3"/>
    <w:rsid w:val="00F7025B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11E618D-EF7A-4202-B306-463DBDF6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21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2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21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1B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0AB0"/>
    <w:pPr>
      <w:ind w:leftChars="200" w:left="480"/>
    </w:pPr>
  </w:style>
  <w:style w:type="character" w:styleId="aa">
    <w:name w:val="Placeholder Text"/>
    <w:basedOn w:val="a0"/>
    <w:uiPriority w:val="99"/>
    <w:semiHidden/>
    <w:rsid w:val="00CB7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2.png"/><Relationship Id="rId80" Type="http://schemas.openxmlformats.org/officeDocument/2006/relationships/image" Target="media/image35.wmf"/><Relationship Id="rId85" Type="http://schemas.openxmlformats.org/officeDocument/2006/relationships/image" Target="media/image3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2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115" Type="http://schemas.openxmlformats.org/officeDocument/2006/relationships/theme" Target="theme/theme1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6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eden</dc:creator>
  <cp:lastModifiedBy>岳綸 張</cp:lastModifiedBy>
  <cp:revision>4</cp:revision>
  <dcterms:created xsi:type="dcterms:W3CDTF">2018-12-03T09:23:00Z</dcterms:created>
  <dcterms:modified xsi:type="dcterms:W3CDTF">2018-12-04T09:36:00Z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